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D4" w:rsidRPr="009A1142" w:rsidRDefault="00403A6D" w:rsidP="009A1142">
      <w:pPr>
        <w:jc w:val="center"/>
        <w:rPr>
          <w:b/>
          <w:sz w:val="28"/>
          <w:szCs w:val="28"/>
        </w:rPr>
      </w:pPr>
      <w:r w:rsidRPr="009A1142">
        <w:rPr>
          <w:b/>
          <w:sz w:val="28"/>
          <w:szCs w:val="28"/>
        </w:rPr>
        <w:t>Компоненты структуры ИОП</w:t>
      </w:r>
    </w:p>
    <w:p w:rsidR="00403A6D" w:rsidRPr="00403A6D" w:rsidRDefault="00403A6D">
      <w:pPr>
        <w:rPr>
          <w:sz w:val="28"/>
          <w:szCs w:val="28"/>
        </w:rPr>
      </w:pPr>
      <w:r w:rsidRPr="00403A6D">
        <w:rPr>
          <w:sz w:val="28"/>
          <w:szCs w:val="28"/>
        </w:rPr>
        <w:t xml:space="preserve">(по итогам работы ТГ «Классный  руководитель – </w:t>
      </w:r>
      <w:proofErr w:type="spellStart"/>
      <w:r w:rsidRPr="00403A6D">
        <w:rPr>
          <w:sz w:val="28"/>
          <w:szCs w:val="28"/>
        </w:rPr>
        <w:t>тьютор</w:t>
      </w:r>
      <w:proofErr w:type="spellEnd"/>
      <w:r w:rsidRPr="00403A6D">
        <w:rPr>
          <w:sz w:val="28"/>
          <w:szCs w:val="28"/>
        </w:rPr>
        <w:t>», № 2</w:t>
      </w:r>
      <w:r>
        <w:rPr>
          <w:sz w:val="28"/>
          <w:szCs w:val="28"/>
        </w:rPr>
        <w:t>, 17.12.2014</w:t>
      </w:r>
      <w:r w:rsidRPr="00403A6D">
        <w:rPr>
          <w:sz w:val="28"/>
          <w:szCs w:val="28"/>
        </w:rPr>
        <w:t>)</w:t>
      </w:r>
    </w:p>
    <w:p w:rsidR="00403A6D" w:rsidRPr="00403A6D" w:rsidRDefault="00403A6D" w:rsidP="00403A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3A6D">
        <w:rPr>
          <w:sz w:val="28"/>
          <w:szCs w:val="28"/>
        </w:rPr>
        <w:t>Пояснительная записка:</w:t>
      </w:r>
    </w:p>
    <w:p w:rsidR="00403A6D" w:rsidRPr="00403A6D" w:rsidRDefault="00403A6D" w:rsidP="00403A6D">
      <w:pPr>
        <w:pStyle w:val="a3"/>
        <w:rPr>
          <w:sz w:val="28"/>
          <w:szCs w:val="28"/>
        </w:rPr>
      </w:pPr>
      <w:r w:rsidRPr="00403A6D">
        <w:rPr>
          <w:sz w:val="28"/>
          <w:szCs w:val="28"/>
        </w:rPr>
        <w:t>- о себе;</w:t>
      </w:r>
    </w:p>
    <w:p w:rsidR="00403A6D" w:rsidRPr="00403A6D" w:rsidRDefault="00403A6D" w:rsidP="00403A6D">
      <w:pPr>
        <w:pStyle w:val="a3"/>
        <w:rPr>
          <w:sz w:val="28"/>
          <w:szCs w:val="28"/>
        </w:rPr>
      </w:pPr>
      <w:r w:rsidRPr="00403A6D">
        <w:rPr>
          <w:sz w:val="28"/>
          <w:szCs w:val="28"/>
        </w:rPr>
        <w:t>- цели, задачи;</w:t>
      </w:r>
    </w:p>
    <w:p w:rsidR="00403A6D" w:rsidRPr="00403A6D" w:rsidRDefault="00403A6D" w:rsidP="00403A6D">
      <w:pPr>
        <w:pStyle w:val="a3"/>
        <w:rPr>
          <w:sz w:val="28"/>
          <w:szCs w:val="28"/>
        </w:rPr>
      </w:pPr>
      <w:r w:rsidRPr="00403A6D">
        <w:rPr>
          <w:sz w:val="28"/>
          <w:szCs w:val="28"/>
        </w:rPr>
        <w:t>- ресурсная карта;</w:t>
      </w:r>
    </w:p>
    <w:p w:rsidR="00403A6D" w:rsidRPr="00403A6D" w:rsidRDefault="00403A6D" w:rsidP="00403A6D">
      <w:pPr>
        <w:rPr>
          <w:sz w:val="28"/>
          <w:szCs w:val="28"/>
        </w:rPr>
      </w:pPr>
      <w:r w:rsidRPr="00403A6D">
        <w:rPr>
          <w:sz w:val="28"/>
          <w:szCs w:val="28"/>
        </w:rPr>
        <w:t>2. Содержательный компонент:</w:t>
      </w:r>
    </w:p>
    <w:p w:rsidR="00403A6D" w:rsidRPr="00403A6D" w:rsidRDefault="00403A6D" w:rsidP="00403A6D">
      <w:pPr>
        <w:rPr>
          <w:sz w:val="28"/>
          <w:szCs w:val="28"/>
        </w:rPr>
      </w:pPr>
      <w:r w:rsidRPr="00403A6D">
        <w:rPr>
          <w:sz w:val="28"/>
          <w:szCs w:val="28"/>
        </w:rPr>
        <w:t>- проекты;</w:t>
      </w:r>
    </w:p>
    <w:p w:rsidR="00403A6D" w:rsidRPr="00403A6D" w:rsidRDefault="00403A6D" w:rsidP="00403A6D">
      <w:pPr>
        <w:rPr>
          <w:sz w:val="28"/>
          <w:szCs w:val="28"/>
        </w:rPr>
      </w:pPr>
      <w:r w:rsidRPr="00403A6D">
        <w:rPr>
          <w:sz w:val="28"/>
          <w:szCs w:val="28"/>
        </w:rPr>
        <w:t>- мини-проекты;</w:t>
      </w:r>
    </w:p>
    <w:p w:rsidR="00403A6D" w:rsidRPr="00403A6D" w:rsidRDefault="00403A6D" w:rsidP="00403A6D">
      <w:pPr>
        <w:rPr>
          <w:sz w:val="28"/>
          <w:szCs w:val="28"/>
        </w:rPr>
      </w:pPr>
      <w:r w:rsidRPr="00403A6D">
        <w:rPr>
          <w:sz w:val="28"/>
          <w:szCs w:val="28"/>
        </w:rPr>
        <w:t xml:space="preserve">- </w:t>
      </w:r>
      <w:proofErr w:type="spellStart"/>
      <w:r w:rsidRPr="00403A6D">
        <w:rPr>
          <w:sz w:val="28"/>
          <w:szCs w:val="28"/>
        </w:rPr>
        <w:t>метапредметные</w:t>
      </w:r>
      <w:proofErr w:type="spellEnd"/>
      <w:r w:rsidRPr="00403A6D">
        <w:rPr>
          <w:sz w:val="28"/>
          <w:szCs w:val="28"/>
        </w:rPr>
        <w:t xml:space="preserve"> работы;</w:t>
      </w:r>
    </w:p>
    <w:p w:rsidR="00403A6D" w:rsidRPr="00403A6D" w:rsidRDefault="00403A6D" w:rsidP="00403A6D">
      <w:pPr>
        <w:rPr>
          <w:sz w:val="28"/>
          <w:szCs w:val="28"/>
        </w:rPr>
      </w:pPr>
      <w:r w:rsidRPr="00403A6D">
        <w:rPr>
          <w:sz w:val="28"/>
          <w:szCs w:val="28"/>
        </w:rPr>
        <w:t>3. Результативный:</w:t>
      </w:r>
    </w:p>
    <w:p w:rsidR="00403A6D" w:rsidRPr="00403A6D" w:rsidRDefault="00403A6D" w:rsidP="00403A6D">
      <w:pPr>
        <w:rPr>
          <w:sz w:val="28"/>
          <w:szCs w:val="28"/>
        </w:rPr>
      </w:pPr>
      <w:r w:rsidRPr="00403A6D">
        <w:rPr>
          <w:sz w:val="28"/>
          <w:szCs w:val="28"/>
        </w:rPr>
        <w:t>- дипломы, сертификаты;</w:t>
      </w:r>
    </w:p>
    <w:p w:rsidR="00403A6D" w:rsidRPr="00403A6D" w:rsidRDefault="00403A6D" w:rsidP="00403A6D">
      <w:pPr>
        <w:rPr>
          <w:sz w:val="28"/>
          <w:szCs w:val="28"/>
        </w:rPr>
      </w:pPr>
      <w:r w:rsidRPr="00403A6D">
        <w:rPr>
          <w:sz w:val="28"/>
          <w:szCs w:val="28"/>
        </w:rPr>
        <w:t>- анализ промежуточных итогов;</w:t>
      </w:r>
    </w:p>
    <w:p w:rsidR="00403A6D" w:rsidRPr="00403A6D" w:rsidRDefault="00403A6D" w:rsidP="00403A6D">
      <w:pPr>
        <w:rPr>
          <w:sz w:val="28"/>
          <w:szCs w:val="28"/>
        </w:rPr>
      </w:pPr>
      <w:r w:rsidRPr="00403A6D">
        <w:rPr>
          <w:sz w:val="28"/>
          <w:szCs w:val="28"/>
        </w:rPr>
        <w:t>- отзывы учителей, детей;</w:t>
      </w:r>
    </w:p>
    <w:p w:rsidR="00403A6D" w:rsidRPr="00403A6D" w:rsidRDefault="00403A6D" w:rsidP="00403A6D">
      <w:pPr>
        <w:rPr>
          <w:sz w:val="28"/>
          <w:szCs w:val="28"/>
        </w:rPr>
      </w:pPr>
      <w:r w:rsidRPr="00403A6D">
        <w:rPr>
          <w:sz w:val="28"/>
          <w:szCs w:val="28"/>
        </w:rPr>
        <w:t>- качественные итоги (анализ).</w:t>
      </w:r>
    </w:p>
    <w:p w:rsidR="00403A6D" w:rsidRDefault="00403A6D" w:rsidP="00403A6D"/>
    <w:sectPr w:rsidR="00403A6D" w:rsidSect="00E4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8398F"/>
    <w:multiLevelType w:val="hybridMultilevel"/>
    <w:tmpl w:val="9F54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3A6D"/>
    <w:rsid w:val="00403A6D"/>
    <w:rsid w:val="009A1142"/>
    <w:rsid w:val="00CC78F1"/>
    <w:rsid w:val="00E4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2014-12-18T06:12:00Z</dcterms:created>
  <dcterms:modified xsi:type="dcterms:W3CDTF">2014-12-18T06:12:00Z</dcterms:modified>
</cp:coreProperties>
</file>