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7" w:rsidRPr="00085E5C" w:rsidRDefault="00FB6B87" w:rsidP="00712183">
      <w:pPr>
        <w:jc w:val="center"/>
        <w:rPr>
          <w:b/>
          <w:bCs/>
        </w:rPr>
      </w:pPr>
      <w:proofErr w:type="spellStart"/>
      <w:r w:rsidRPr="00085E5C">
        <w:rPr>
          <w:b/>
          <w:bCs/>
        </w:rPr>
        <w:t>Строевской</w:t>
      </w:r>
      <w:proofErr w:type="spellEnd"/>
      <w:r w:rsidRPr="00085E5C">
        <w:rPr>
          <w:b/>
          <w:bCs/>
        </w:rPr>
        <w:t xml:space="preserve"> школьный образовательный округ</w:t>
      </w:r>
    </w:p>
    <w:p w:rsidR="00FB6B87" w:rsidRPr="00085E5C" w:rsidRDefault="00FB6B87" w:rsidP="00712183">
      <w:pPr>
        <w:jc w:val="center"/>
        <w:rPr>
          <w:b/>
          <w:bCs/>
        </w:rPr>
      </w:pPr>
      <w:r w:rsidRPr="00085E5C">
        <w:rPr>
          <w:b/>
          <w:bCs/>
        </w:rPr>
        <w:t>Значимые методические события 2014года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073"/>
        <w:gridCol w:w="1187"/>
        <w:gridCol w:w="1276"/>
        <w:gridCol w:w="1954"/>
        <w:gridCol w:w="1134"/>
      </w:tblGrid>
      <w:tr w:rsidR="00FB6B87" w:rsidRPr="00085E5C">
        <w:trPr>
          <w:jc w:val="center"/>
        </w:trPr>
        <w:tc>
          <w:tcPr>
            <w:tcW w:w="1951" w:type="dxa"/>
          </w:tcPr>
          <w:p w:rsidR="00FB6B87" w:rsidRPr="00085E5C" w:rsidRDefault="00FB6B87" w:rsidP="00F85DD8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</w:rPr>
              <w:t>Методист</w:t>
            </w:r>
          </w:p>
        </w:tc>
        <w:tc>
          <w:tcPr>
            <w:tcW w:w="2073" w:type="dxa"/>
          </w:tcPr>
          <w:p w:rsidR="00FB6B87" w:rsidRPr="00085E5C" w:rsidRDefault="00FB6B87" w:rsidP="00F85DD8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</w:rPr>
              <w:t>Орган самоуправления</w:t>
            </w:r>
          </w:p>
        </w:tc>
        <w:tc>
          <w:tcPr>
            <w:tcW w:w="1187" w:type="dxa"/>
          </w:tcPr>
          <w:p w:rsidR="00FB6B87" w:rsidRPr="00085E5C" w:rsidRDefault="00FB6B87" w:rsidP="00F85DD8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</w:rPr>
              <w:t>Кол-во ОМО</w:t>
            </w:r>
          </w:p>
        </w:tc>
        <w:tc>
          <w:tcPr>
            <w:tcW w:w="1276" w:type="dxa"/>
          </w:tcPr>
          <w:p w:rsidR="00FB6B87" w:rsidRPr="00085E5C" w:rsidRDefault="00FB6B87" w:rsidP="00F85DD8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</w:rPr>
              <w:t>Кол-во ПДС</w:t>
            </w:r>
          </w:p>
        </w:tc>
        <w:tc>
          <w:tcPr>
            <w:tcW w:w="1954" w:type="dxa"/>
          </w:tcPr>
          <w:p w:rsidR="00FB6B87" w:rsidRPr="00085E5C" w:rsidRDefault="00FB6B87" w:rsidP="00F85DD8">
            <w:pPr>
              <w:jc w:val="center"/>
              <w:rPr>
                <w:b/>
                <w:bCs/>
              </w:rPr>
            </w:pPr>
            <w:proofErr w:type="spellStart"/>
            <w:r w:rsidRPr="00085E5C">
              <w:rPr>
                <w:b/>
                <w:bCs/>
              </w:rPr>
              <w:t>Педмастерская</w:t>
            </w:r>
            <w:proofErr w:type="spellEnd"/>
          </w:p>
        </w:tc>
        <w:tc>
          <w:tcPr>
            <w:tcW w:w="1134" w:type="dxa"/>
          </w:tcPr>
          <w:p w:rsidR="00FB6B87" w:rsidRPr="00085E5C" w:rsidRDefault="00FB6B87" w:rsidP="00F85DD8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</w:rPr>
              <w:t>ТГ</w:t>
            </w:r>
          </w:p>
        </w:tc>
      </w:tr>
      <w:tr w:rsidR="00FB6B87" w:rsidRPr="00085E5C">
        <w:trPr>
          <w:jc w:val="center"/>
        </w:trPr>
        <w:tc>
          <w:tcPr>
            <w:tcW w:w="1951" w:type="dxa"/>
          </w:tcPr>
          <w:p w:rsidR="00FB6B87" w:rsidRPr="00085E5C" w:rsidRDefault="00FB6B87" w:rsidP="00F85DD8">
            <w:pPr>
              <w:jc w:val="center"/>
            </w:pPr>
            <w:proofErr w:type="spellStart"/>
            <w:r w:rsidRPr="00085E5C">
              <w:t>Пеньевская</w:t>
            </w:r>
            <w:proofErr w:type="spellEnd"/>
            <w:r w:rsidRPr="00085E5C">
              <w:t xml:space="preserve"> И.И.</w:t>
            </w:r>
          </w:p>
        </w:tc>
        <w:tc>
          <w:tcPr>
            <w:tcW w:w="2073" w:type="dxa"/>
          </w:tcPr>
          <w:p w:rsidR="00FB6B87" w:rsidRPr="00085E5C" w:rsidRDefault="00FB6B87" w:rsidP="00F85DD8">
            <w:pPr>
              <w:jc w:val="center"/>
            </w:pPr>
            <w:r w:rsidRPr="00085E5C">
              <w:t>Методический  Совет округа</w:t>
            </w:r>
          </w:p>
        </w:tc>
        <w:tc>
          <w:tcPr>
            <w:tcW w:w="1187" w:type="dxa"/>
          </w:tcPr>
          <w:p w:rsidR="00FB6B87" w:rsidRPr="00085E5C" w:rsidRDefault="00FB6B87" w:rsidP="00F85DD8">
            <w:pPr>
              <w:jc w:val="center"/>
            </w:pPr>
            <w:r w:rsidRPr="00085E5C">
              <w:t>4</w:t>
            </w:r>
          </w:p>
        </w:tc>
        <w:tc>
          <w:tcPr>
            <w:tcW w:w="1276" w:type="dxa"/>
          </w:tcPr>
          <w:p w:rsidR="00FB6B87" w:rsidRPr="00085E5C" w:rsidRDefault="00FB6B87" w:rsidP="00F85DD8">
            <w:pPr>
              <w:jc w:val="center"/>
              <w:rPr>
                <w:lang w:val="en-US"/>
              </w:rPr>
            </w:pPr>
            <w:r w:rsidRPr="00085E5C">
              <w:rPr>
                <w:lang w:val="en-US"/>
              </w:rPr>
              <w:t>1</w:t>
            </w:r>
          </w:p>
        </w:tc>
        <w:tc>
          <w:tcPr>
            <w:tcW w:w="1954" w:type="dxa"/>
          </w:tcPr>
          <w:p w:rsidR="00FB6B87" w:rsidRPr="00085E5C" w:rsidRDefault="00FB6B87" w:rsidP="00F85DD8">
            <w:pPr>
              <w:jc w:val="center"/>
            </w:pPr>
            <w:r w:rsidRPr="00085E5C">
              <w:t>1</w:t>
            </w:r>
          </w:p>
        </w:tc>
        <w:tc>
          <w:tcPr>
            <w:tcW w:w="1134" w:type="dxa"/>
          </w:tcPr>
          <w:p w:rsidR="00FB6B87" w:rsidRPr="00085E5C" w:rsidRDefault="00FB6B87" w:rsidP="00F85DD8">
            <w:pPr>
              <w:jc w:val="center"/>
            </w:pPr>
            <w:r w:rsidRPr="00085E5C">
              <w:t>2</w:t>
            </w:r>
          </w:p>
        </w:tc>
      </w:tr>
    </w:tbl>
    <w:p w:rsidR="00FB6B87" w:rsidRPr="00085E5C" w:rsidRDefault="00FB6B87" w:rsidP="00712183">
      <w:pPr>
        <w:jc w:val="center"/>
        <w:rPr>
          <w:b/>
          <w:bCs/>
        </w:rPr>
      </w:pPr>
    </w:p>
    <w:p w:rsidR="00FB6B87" w:rsidRPr="00085E5C" w:rsidRDefault="00FB6B87" w:rsidP="00712183">
      <w:pPr>
        <w:jc w:val="center"/>
        <w:rPr>
          <w:b/>
          <w:bCs/>
        </w:rPr>
      </w:pPr>
      <w:r w:rsidRPr="00085E5C">
        <w:rPr>
          <w:b/>
          <w:bCs/>
        </w:rPr>
        <w:t>Целевые показатели  методической работы округа за 2012-13 учебный год:</w:t>
      </w: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134"/>
        <w:gridCol w:w="1134"/>
        <w:gridCol w:w="1843"/>
        <w:gridCol w:w="2126"/>
        <w:gridCol w:w="1559"/>
      </w:tblGrid>
      <w:tr w:rsidR="00FB6B87" w:rsidRPr="00085E5C">
        <w:trPr>
          <w:trHeight w:val="806"/>
        </w:trPr>
        <w:tc>
          <w:tcPr>
            <w:tcW w:w="1951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134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34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843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ИК </w:t>
            </w:r>
            <w:proofErr w:type="gram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КХ</w:t>
            </w:r>
          </w:p>
        </w:tc>
        <w:tc>
          <w:tcPr>
            <w:tcW w:w="2126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</w:t>
            </w:r>
            <w:proofErr w:type="gram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59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sz w:val="24"/>
                <w:szCs w:val="24"/>
              </w:rPr>
              <w:t xml:space="preserve">Доля Юных дарований </w:t>
            </w:r>
            <w:proofErr w:type="spellStart"/>
            <w:r w:rsidRPr="00085E5C">
              <w:rPr>
                <w:rFonts w:ascii="Times New Roman" w:hAnsi="Times New Roman" w:cs="Times New Roman"/>
                <w:sz w:val="24"/>
                <w:szCs w:val="24"/>
              </w:rPr>
              <w:t>Устьи</w:t>
            </w:r>
            <w:proofErr w:type="spellEnd"/>
          </w:p>
        </w:tc>
      </w:tr>
      <w:tr w:rsidR="00FB6B87" w:rsidRPr="00085E5C">
        <w:tc>
          <w:tcPr>
            <w:tcW w:w="1951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55/77%</w:t>
            </w:r>
          </w:p>
        </w:tc>
        <w:tc>
          <w:tcPr>
            <w:tcW w:w="1134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5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8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7/10%</w:t>
            </w:r>
          </w:p>
        </w:tc>
        <w:tc>
          <w:tcPr>
            <w:tcW w:w="1134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32/45%</w:t>
            </w:r>
          </w:p>
        </w:tc>
        <w:tc>
          <w:tcPr>
            <w:tcW w:w="1843" w:type="dxa"/>
          </w:tcPr>
          <w:p w:rsidR="00FB6B87" w:rsidRPr="00085E5C" w:rsidRDefault="00FB6B87" w:rsidP="005D5D31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  <w:lang w:val="en-US"/>
              </w:rPr>
              <w:t>50</w:t>
            </w:r>
            <w:r w:rsidRPr="00085E5C">
              <w:rPr>
                <w:b/>
                <w:bCs/>
              </w:rPr>
              <w:t>/</w:t>
            </w:r>
            <w:r w:rsidRPr="00085E5C">
              <w:rPr>
                <w:b/>
                <w:bCs/>
                <w:lang w:val="en-US"/>
              </w:rPr>
              <w:t>70</w:t>
            </w:r>
            <w:r w:rsidRPr="00085E5C">
              <w:rPr>
                <w:b/>
                <w:bCs/>
              </w:rPr>
              <w:t>%</w:t>
            </w:r>
          </w:p>
        </w:tc>
        <w:tc>
          <w:tcPr>
            <w:tcW w:w="2126" w:type="dxa"/>
          </w:tcPr>
          <w:p w:rsidR="00FB6B87" w:rsidRPr="00085E5C" w:rsidRDefault="00FB6B87" w:rsidP="005D5D31">
            <w:pPr>
              <w:jc w:val="center"/>
              <w:rPr>
                <w:b/>
                <w:bCs/>
              </w:rPr>
            </w:pPr>
            <w:r w:rsidRPr="00085E5C">
              <w:rPr>
                <w:b/>
                <w:bCs/>
                <w:lang w:val="en-US"/>
              </w:rPr>
              <w:t>36</w:t>
            </w:r>
            <w:r w:rsidRPr="00085E5C">
              <w:rPr>
                <w:b/>
                <w:bCs/>
              </w:rPr>
              <w:t>/</w:t>
            </w:r>
            <w:r w:rsidRPr="00085E5C">
              <w:rPr>
                <w:b/>
                <w:bCs/>
                <w:lang w:val="en-US"/>
              </w:rPr>
              <w:t>51</w:t>
            </w:r>
            <w:r w:rsidRPr="00085E5C">
              <w:rPr>
                <w:b/>
                <w:bCs/>
              </w:rPr>
              <w:t>%</w:t>
            </w:r>
          </w:p>
        </w:tc>
        <w:tc>
          <w:tcPr>
            <w:tcW w:w="1559" w:type="dxa"/>
          </w:tcPr>
          <w:p w:rsidR="00FB6B87" w:rsidRPr="00085E5C" w:rsidRDefault="00FB6B87" w:rsidP="00F85D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27/7,8%</w:t>
            </w:r>
            <w:r w:rsidRPr="00085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B6B87" w:rsidRPr="00085E5C" w:rsidRDefault="00FB6B87" w:rsidP="00712183"/>
    <w:p w:rsidR="00FB6B87" w:rsidRPr="00085E5C" w:rsidRDefault="009F13B1" w:rsidP="007121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.2pt;margin-top:6.4pt;width:286.25pt;height:569.05pt;z-index:251655680">
            <v:textbox style="mso-next-textbox:#_x0000_s1026">
              <w:txbxContent>
                <w:p w:rsidR="00FB6B87" w:rsidRPr="00085E5C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085E5C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Победители конкурса</w:t>
                  </w:r>
                </w:p>
                <w:p w:rsidR="00FB6B87" w:rsidRPr="00085E5C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085E5C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 xml:space="preserve">«Лучший учитель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 xml:space="preserve">школьного </w:t>
                  </w:r>
                  <w:r w:rsidRPr="00085E5C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округа – 2014»</w:t>
                  </w:r>
                </w:p>
                <w:p w:rsidR="00FB6B87" w:rsidRPr="00085E5C" w:rsidRDefault="009F13B1" w:rsidP="00085E5C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9F13B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alt="http://str-okrug.ucoz.ru/novosty13_14/Luchy_uchitel/soboleva_i.ju..jpg" style="width:3in;height:148.2pt;visibility:visible" o:bordertopcolor="#376092" o:borderleftcolor="#376092" o:borderbottomcolor="#376092" o:borderrightcolor="#376092">
                        <v:imagedata r:id="rId4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FB6B87" w:rsidRPr="00085E5C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E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Соболева Ирина Юрьевна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B6B87" w:rsidRPr="00085E5C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Плосской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</w:p>
                <w:p w:rsidR="00FB6B87" w:rsidRPr="00085E5C" w:rsidRDefault="009F13B1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13B1">
                    <w:rPr>
                      <w:noProof/>
                    </w:rPr>
                    <w:pict>
                      <v:shape id="Рисунок 4" o:spid="_x0000_i1028" type="#_x0000_t75" alt="http://str-okrug.ucoz.ru/novosty13_14/Luchy_uchitel/sergeeva_i.v..jpg" style="width:247pt;height:164.1pt;visibility:visible" o:bordertopcolor="#376092" o:borderleftcolor="#376092" o:borderbottomcolor="#376092" o:borderrightcolor="#376092">
                        <v:imagedata r:id="rId5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FB6B87" w:rsidRPr="00085E5C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5E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Сергеева Ирина Валентиновна,</w:t>
                  </w:r>
                </w:p>
                <w:p w:rsidR="00FB6B87" w:rsidRPr="00085E5C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математики, физики и ИКТ</w:t>
                  </w:r>
                </w:p>
                <w:p w:rsidR="00FB6B87" w:rsidRDefault="00FB6B87" w:rsidP="00AB76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Строевская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FB6B87" w:rsidRPr="00085E5C" w:rsidRDefault="009F13B1" w:rsidP="00085E5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13B1">
                    <w:rPr>
                      <w:noProof/>
                    </w:rPr>
                    <w:pict>
                      <v:shape id="Рисунок 31" o:spid="_x0000_i1030" type="#_x0000_t75" alt="http://stroev.ucoz.ru/Novosty/2014-2015/dekabr/1_001.jpg" style="width:102.15pt;height:2in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41.1pt;margin-top:6.4pt;width:254.55pt;height:561.4pt;z-index:251654656">
            <v:textbox style="mso-next-textbox:#_x0000_s1027">
              <w:txbxContent>
                <w:p w:rsidR="00FB6B87" w:rsidRPr="00085E5C" w:rsidRDefault="00FB6B87" w:rsidP="00712183">
                  <w:pPr>
                    <w:ind w:firstLine="708"/>
                    <w:jc w:val="both"/>
                    <w:rPr>
                      <w:b/>
                      <w:bCs/>
                    </w:rPr>
                  </w:pPr>
                  <w:r w:rsidRPr="00085E5C">
                    <w:rPr>
                      <w:b/>
                      <w:bCs/>
                    </w:rPr>
                    <w:t>Обновление содержания образования в рамках реализации ФГОС НОО   ООО решалось через освоение технологии проектных задач.</w:t>
                  </w:r>
                </w:p>
                <w:p w:rsidR="00FB6B87" w:rsidRDefault="00FB6B87" w:rsidP="00681710">
                  <w:pPr>
                    <w:jc w:val="both"/>
                  </w:pPr>
                  <w:r w:rsidRPr="00085E5C">
                    <w:t xml:space="preserve">14.04.2014. Как решается проектная задача </w:t>
                  </w:r>
                  <w:r w:rsidRPr="00085E5C">
                    <w:rPr>
                      <w:b/>
                      <w:bCs/>
                    </w:rPr>
                    <w:t>«</w:t>
                  </w:r>
                  <w:proofErr w:type="spellStart"/>
                  <w:r w:rsidRPr="00085E5C">
                    <w:rPr>
                      <w:b/>
                      <w:bCs/>
                    </w:rPr>
                    <w:t>Танграм</w:t>
                  </w:r>
                  <w:proofErr w:type="spellEnd"/>
                  <w:r w:rsidRPr="00085E5C">
                    <w:rPr>
                      <w:b/>
                      <w:bCs/>
                    </w:rPr>
                    <w:t>»</w:t>
                  </w:r>
                  <w:r w:rsidRPr="00085E5C">
                    <w:t xml:space="preserve">, показали на открытом занятии ученики 3 – 4 класса </w:t>
                  </w:r>
                  <w:proofErr w:type="spellStart"/>
                  <w:r w:rsidRPr="00085E5C">
                    <w:t>Плосской</w:t>
                  </w:r>
                  <w:proofErr w:type="spellEnd"/>
                  <w:r w:rsidRPr="00085E5C">
                    <w:t xml:space="preserve"> ОШ и их педагоги Соболева И.Ю. и </w:t>
                  </w:r>
                  <w:proofErr w:type="spellStart"/>
                  <w:r w:rsidRPr="00085E5C">
                    <w:t>Пушкнина</w:t>
                  </w:r>
                  <w:proofErr w:type="spellEnd"/>
                  <w:r w:rsidRPr="00085E5C">
                    <w:t xml:space="preserve"> С.В.</w:t>
                  </w:r>
                </w:p>
                <w:p w:rsidR="00FB6B87" w:rsidRDefault="009F13B1" w:rsidP="0068171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Рисунок 16" o:spid="_x0000_i1032" type="#_x0000_t75" alt="http://str-okrug.ucoz.ru/novosty13_14/PM_21_04/PM_8.jpg" style="width:247pt;height:164.1pt;visibility:visible" o:bordertopcolor="#376092" o:borderleftcolor="#376092" o:borderbottomcolor="#376092" o:borderrightcolor="#376092">
                        <v:imagedata r:id="rId7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B21A28" w:rsidRDefault="00FB6B87" w:rsidP="00681710">
                  <w:pPr>
                    <w:jc w:val="both"/>
                    <w:rPr>
                      <w:rFonts w:ascii="Verdana" w:hAnsi="Verdana" w:cs="Verdana"/>
                      <w:color w:val="000080"/>
                      <w:shd w:val="clear" w:color="auto" w:fill="F8F8F8"/>
                    </w:rPr>
                  </w:pPr>
                  <w:r w:rsidRPr="00085E5C">
                    <w:rPr>
                      <w:rFonts w:ascii="Verdana" w:hAnsi="Verdana" w:cs="Verdana"/>
                      <w:color w:val="000080"/>
                      <w:shd w:val="clear" w:color="auto" w:fill="F8F8F8"/>
                    </w:rPr>
                    <w:t xml:space="preserve"> </w:t>
                  </w:r>
                </w:p>
                <w:p w:rsidR="00FB6B87" w:rsidRDefault="00FB6B87" w:rsidP="00681710">
                  <w:pPr>
                    <w:jc w:val="both"/>
                  </w:pPr>
                  <w:r w:rsidRPr="00085E5C">
                    <w:t xml:space="preserve">28.10.2014.Открытое  </w:t>
                  </w:r>
                  <w:r w:rsidR="00B21A28">
                    <w:t xml:space="preserve">учебное занятие </w:t>
                  </w:r>
                  <w:r w:rsidRPr="00085E5C">
                    <w:t xml:space="preserve"> по решению проектной задачи </w:t>
                  </w:r>
                  <w:r w:rsidRPr="00085E5C">
                    <w:rPr>
                      <w:b/>
                      <w:bCs/>
                    </w:rPr>
                    <w:t>«Поиски клада»</w:t>
                  </w:r>
                  <w:r w:rsidRPr="00085E5C">
                    <w:t xml:space="preserve"> для коллег и пяти команд 5 – 6 классов </w:t>
                  </w:r>
                  <w:proofErr w:type="spellStart"/>
                  <w:r w:rsidR="00B21A28">
                    <w:t>Строевской</w:t>
                  </w:r>
                  <w:proofErr w:type="spellEnd"/>
                  <w:r w:rsidR="00B21A28">
                    <w:t xml:space="preserve">, </w:t>
                  </w:r>
                  <w:proofErr w:type="spellStart"/>
                  <w:r w:rsidR="00B21A28">
                    <w:t>Плосской</w:t>
                  </w:r>
                  <w:proofErr w:type="spellEnd"/>
                  <w:r w:rsidR="00B21A28">
                    <w:t xml:space="preserve">, </w:t>
                  </w:r>
                  <w:proofErr w:type="spellStart"/>
                  <w:r w:rsidR="00B21A28">
                    <w:t>Бестужевской</w:t>
                  </w:r>
                  <w:proofErr w:type="spellEnd"/>
                  <w:r w:rsidR="00B21A28">
                    <w:t xml:space="preserve">, Глубоковской, </w:t>
                  </w:r>
                  <w:proofErr w:type="spellStart"/>
                  <w:r w:rsidR="00B21A28">
                    <w:t>Едемской</w:t>
                  </w:r>
                  <w:proofErr w:type="spellEnd"/>
                  <w:r w:rsidR="00B21A28">
                    <w:t xml:space="preserve"> школ </w:t>
                  </w:r>
                  <w:r w:rsidRPr="00085E5C">
                    <w:t>провела Сергеева И.В.</w:t>
                  </w:r>
                </w:p>
                <w:p w:rsidR="00FB6B87" w:rsidRPr="00085E5C" w:rsidRDefault="00FB6B87" w:rsidP="00681710">
                  <w:pPr>
                    <w:jc w:val="both"/>
                  </w:pPr>
                </w:p>
                <w:p w:rsidR="00FB6B87" w:rsidRPr="00681710" w:rsidRDefault="009F13B1" w:rsidP="0068171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Рисунок 19" o:spid="_x0000_i1034" type="#_x0000_t75" alt="http://str-okrug.ucoz.ru/2014-2015/MO_mat/6.jpg" style="width:237.75pt;height:164.1pt;visibility:visible" o:bordertopcolor="#376092" o:borderleftcolor="#376092" o:borderbottomcolor="#376092" o:borderrightcolor="#376092">
                        <v:imagedata r:id="rId8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FB6B87" w:rsidRPr="00EC3CCE" w:rsidRDefault="00FB6B87" w:rsidP="00681710"/>
              </w:txbxContent>
            </v:textbox>
          </v:shape>
        </w:pict>
      </w:r>
    </w:p>
    <w:p w:rsidR="00FB6B87" w:rsidRPr="00085E5C" w:rsidRDefault="00FB6B87" w:rsidP="00712183">
      <w:r w:rsidRPr="00085E5C">
        <w:t xml:space="preserve">   </w:t>
      </w: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  <w:r w:rsidRPr="00085E5C">
        <w:t xml:space="preserve">  </w:t>
      </w: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ind w:firstLine="708"/>
      </w:pPr>
    </w:p>
    <w:p w:rsidR="00FB6B87" w:rsidRPr="00085E5C" w:rsidRDefault="00FB6B87" w:rsidP="00712183">
      <w:pPr>
        <w:rPr>
          <w:b/>
          <w:bCs/>
          <w:i/>
          <w:iCs/>
        </w:rPr>
      </w:pPr>
      <w:r w:rsidRPr="00085E5C">
        <w:rPr>
          <w:b/>
          <w:bCs/>
          <w:i/>
          <w:iCs/>
        </w:rPr>
        <w:t xml:space="preserve"> </w:t>
      </w: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9F13B1" w:rsidP="00712183">
      <w:pPr>
        <w:rPr>
          <w:b/>
          <w:bCs/>
          <w:i/>
          <w:iCs/>
        </w:rPr>
      </w:pPr>
      <w:r w:rsidRPr="009F13B1">
        <w:rPr>
          <w:noProof/>
        </w:rPr>
        <w:pict>
          <v:shape id="_x0000_s1028" type="#_x0000_t202" style="position:absolute;margin-left:62.15pt;margin-top:1.05pt;width:156.9pt;height:142.35pt;z-index:251659776">
            <v:textbox>
              <w:txbxContent>
                <w:p w:rsidR="00FB6B87" w:rsidRPr="00085E5C" w:rsidRDefault="00FB6B87" w:rsidP="00085E5C">
                  <w:pPr>
                    <w:jc w:val="center"/>
                    <w:rPr>
                      <w:b/>
                      <w:bCs/>
                    </w:rPr>
                  </w:pPr>
                  <w:r w:rsidRPr="00085E5C">
                    <w:rPr>
                      <w:b/>
                      <w:bCs/>
                    </w:rPr>
                    <w:t>Волова</w:t>
                  </w:r>
                </w:p>
                <w:p w:rsidR="00FB6B87" w:rsidRDefault="00FB6B87" w:rsidP="00085E5C">
                  <w:pPr>
                    <w:jc w:val="center"/>
                  </w:pPr>
                  <w:r w:rsidRPr="00085E5C">
                    <w:rPr>
                      <w:b/>
                      <w:bCs/>
                    </w:rPr>
                    <w:t>Надежда Николаевна</w:t>
                  </w:r>
                  <w:r>
                    <w:t xml:space="preserve"> –</w:t>
                  </w:r>
                </w:p>
                <w:p w:rsidR="00FB6B87" w:rsidRDefault="00FB6B87" w:rsidP="00085E5C">
                  <w:pPr>
                    <w:jc w:val="center"/>
                  </w:pPr>
                  <w:r>
                    <w:t>финалист заочного тура и второе место в очном этапе Всероссийского конкурса профессионального мастерства «Мой лучший урок» (гуманитарное направление).</w:t>
                  </w:r>
                </w:p>
              </w:txbxContent>
            </v:textbox>
          </v:shape>
        </w:pict>
      </w: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9F13B1" w:rsidP="00712183">
      <w:pPr>
        <w:rPr>
          <w:b/>
          <w:bCs/>
          <w:i/>
          <w:iCs/>
        </w:rPr>
      </w:pPr>
      <w:r w:rsidRPr="009F13B1">
        <w:rPr>
          <w:noProof/>
        </w:rPr>
        <w:lastRenderedPageBreak/>
        <w:pict>
          <v:shape id="_x0000_s1029" type="#_x0000_t202" style="position:absolute;margin-left:-49.75pt;margin-top:-6.55pt;width:521.65pt;height:303.3pt;z-index:251658752">
            <v:textbox>
              <w:txbxContent>
                <w:p w:rsidR="00FB6B87" w:rsidRPr="00085E5C" w:rsidRDefault="00FB6B87" w:rsidP="00FA0DF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 из направлений работы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Строевского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ШО - создание условий для развития детей сельских школ.  Большим событием в этом направлении стал </w:t>
                  </w:r>
                  <w:r w:rsidRPr="00085E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– 4 ноября 2014 года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085E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лет актива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ребят из школ округа: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Строевс</w:t>
                  </w:r>
                  <w:r w:rsidR="00B21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Едемской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Плосской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Организаторами вместе с принимающей стороной выступили студенты Добровольного студенческого педагогического отряда «Опора» САФУ им. М.В. Ломоносова. Слёт – это маленькое государство, со своими уникальными жителями, законами, традициями.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Каждый вожатый стремился создать из своего отряда детей творческую дружную команду. Помочь проявить себя каждому. 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– научить ребят работать в коллективе, организовывать общую деятельность, распределять   обязанности и выполнять их, конструктивно анализировать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 своей деятельности. Достижение цели участники слета проявили во второй день, самостоятельно разработав и проведя три увлекательных коллективных творческих дела.</w:t>
                  </w:r>
                </w:p>
                <w:p w:rsidR="00FB6B87" w:rsidRDefault="009F13B1" w:rsidP="00085E5C">
                  <w:pPr>
                    <w:pStyle w:val="a3"/>
                  </w:pPr>
                  <w:r w:rsidRPr="009F13B1">
                    <w:rPr>
                      <w:noProof/>
                    </w:rPr>
                    <w:pict>
                      <v:shape id="Рисунок 25" o:spid="_x0000_i1036" type="#_x0000_t75" alt="http://stroev.ucoz.ru/Opora/ooo9.jpg" style="width:241.95pt;height:160.75pt;visibility:visible" o:bordertopcolor="#376092" o:borderleftcolor="#376092" o:borderbottomcolor="#376092" o:borderrightcolor="#376092">
                        <v:imagedata r:id="rId9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  <w:r w:rsidR="00FB6B87">
                    <w:t xml:space="preserve"> </w:t>
                  </w:r>
                  <w:r w:rsidR="00FB6B87">
                    <w:rPr>
                      <w:noProof/>
                      <w:lang w:eastAsia="ru-RU"/>
                    </w:rPr>
                    <w:t xml:space="preserve">  </w:t>
                  </w:r>
                  <w:r w:rsidRPr="009F13B1">
                    <w:rPr>
                      <w:noProof/>
                    </w:rPr>
                    <w:pict>
                      <v:shape id="Рисунок 28" o:spid="_x0000_i1038" type="#_x0000_t75" alt="http://stroev.ucoz.ru/Opora/opor1.jpg" style="width:241.95pt;height:160.75pt;visibility:visible" o:bordertopcolor="#376092" o:borderleftcolor="#376092" o:borderbottomcolor="#376092" o:borderrightcolor="#376092">
                        <v:imagedata r:id="rId10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</w:txbxContent>
            </v:textbox>
          </v:shape>
        </w:pict>
      </w: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Pr="00085E5C" w:rsidRDefault="00FB6B87" w:rsidP="00712183">
      <w:pPr>
        <w:rPr>
          <w:b/>
          <w:bCs/>
          <w:i/>
          <w:iCs/>
        </w:rPr>
      </w:pPr>
    </w:p>
    <w:p w:rsidR="00FB6B87" w:rsidRDefault="00FB6B87" w:rsidP="00712183">
      <w:pPr>
        <w:rPr>
          <w:b/>
          <w:bCs/>
          <w:i/>
          <w:iCs/>
        </w:rPr>
      </w:pPr>
    </w:p>
    <w:p w:rsidR="00FB6B87" w:rsidRDefault="009F13B1">
      <w:pPr>
        <w:spacing w:after="200" w:line="276" w:lineRule="auto"/>
        <w:rPr>
          <w:b/>
          <w:bCs/>
          <w:i/>
          <w:iCs/>
        </w:rPr>
      </w:pPr>
      <w:r w:rsidRPr="009F13B1">
        <w:rPr>
          <w:noProof/>
        </w:rPr>
        <w:pict>
          <v:shape id="_x0000_s1030" type="#_x0000_t202" style="position:absolute;margin-left:-46pt;margin-top:241.45pt;width:521.65pt;height:261.2pt;z-index:251657728">
            <v:textbox style="mso-next-textbox:#_x0000_s1030">
              <w:txbxContent>
                <w:p w:rsidR="00FB6B87" w:rsidRPr="00085E5C" w:rsidRDefault="00FB6B87" w:rsidP="00C50C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E5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Инновация.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округе начала работу ТГ «Классный руководитель –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тьютор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Цель: введение в практику работы классного руководителя модели 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тьюторского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сопровождения индивидуальных образовательных маршрутов обучающихся. Инновация закреплена в Письме Управления образования МО «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Устьянский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муниципальный район» и в приказе директора МБОУ «</w:t>
                  </w:r>
                  <w:proofErr w:type="spellStart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Строевская</w:t>
                  </w:r>
                  <w:proofErr w:type="spellEnd"/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направлениях инновационной деятельности в 2014 2015 учебном году»</w:t>
                  </w:r>
                  <w:r w:rsidRPr="00085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B6B87" w:rsidRPr="00085E5C" w:rsidRDefault="00FB6B87" w:rsidP="00C50C8A">
                  <w:pPr>
                    <w:jc w:val="both"/>
                  </w:pPr>
                  <w:r w:rsidRPr="00085E5C">
                    <w:t xml:space="preserve"> </w:t>
                  </w:r>
                  <w:r w:rsidR="009F13B1">
                    <w:rPr>
                      <w:noProof/>
                    </w:rPr>
                    <w:pict>
                      <v:shape id="Рисунок 22" o:spid="_x0000_i1040" type="#_x0000_t75" alt="http://str-okrug.ucoz.ru/2014-2015/TG_tutur/tg2.jpg" style="width:259.55pt;height:173.3pt;visibility:visible" o:bordertopcolor="#376092" o:borderleftcolor="#376092" o:borderbottomcolor="#376092" o:borderrightcolor="#376092">
                        <v:imagedata r:id="rId11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  <w:r w:rsidRPr="00085E5C">
                    <w:t xml:space="preserve">   </w:t>
                  </w:r>
                  <w:r w:rsidR="009F13B1">
                    <w:rPr>
                      <w:noProof/>
                    </w:rPr>
                    <w:pict>
                      <v:shape id="Рисунок 7" o:spid="_x0000_i1042" type="#_x0000_t75" style="width:225.2pt;height:175.8pt;visibility:visible" o:bordertopcolor="#376092" o:borderleftcolor="#376092" o:borderbottomcolor="#376092" o:borderrightcolor="#376092">
                        <v:imagedata r:id="rId12" o:title="" cropbottom="27619f" cropleft="3491f" cropright="5122f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</w:txbxContent>
            </v:textbox>
          </v:shape>
        </w:pict>
      </w:r>
      <w:r w:rsidRPr="009F13B1">
        <w:rPr>
          <w:noProof/>
        </w:rPr>
        <w:pict>
          <v:shape id="_x0000_s1031" type="#_x0000_t202" style="position:absolute;margin-left:-46pt;margin-top:64.95pt;width:521.65pt;height:161.7pt;z-index:251656704">
            <v:textbox style="mso-next-textbox:#_x0000_s1031">
              <w:txbxContent>
                <w:p w:rsidR="00FB6B87" w:rsidRPr="00085E5C" w:rsidRDefault="00FB6B87" w:rsidP="00681710">
                  <w:pPr>
                    <w:jc w:val="both"/>
                  </w:pPr>
                  <w:r w:rsidRPr="00085E5C">
                    <w:rPr>
                      <w:b/>
                      <w:bCs/>
                    </w:rPr>
                    <w:t>22.03.2014. Окружной читательский форум</w:t>
                  </w:r>
                  <w:r w:rsidRPr="00085E5C">
                    <w:t xml:space="preserve"> вышел за рамки окружного события. Наряду со школами округа </w:t>
                  </w:r>
                  <w:proofErr w:type="spellStart"/>
                  <w:r w:rsidRPr="00085E5C">
                    <w:t>Строевской</w:t>
                  </w:r>
                  <w:proofErr w:type="spellEnd"/>
                  <w:r w:rsidRPr="00085E5C">
                    <w:t xml:space="preserve">, </w:t>
                  </w:r>
                  <w:proofErr w:type="spellStart"/>
                  <w:r w:rsidRPr="00085E5C">
                    <w:t>Бестужевской</w:t>
                  </w:r>
                  <w:proofErr w:type="spellEnd"/>
                  <w:r w:rsidRPr="00085E5C">
                    <w:t xml:space="preserve">, Глубоковской, </w:t>
                  </w:r>
                  <w:proofErr w:type="spellStart"/>
                  <w:r w:rsidRPr="00085E5C">
                    <w:t>Плосской</w:t>
                  </w:r>
                  <w:proofErr w:type="spellEnd"/>
                  <w:r w:rsidRPr="00085E5C">
                    <w:t xml:space="preserve"> в форуме приняли участие две школы района: </w:t>
                  </w:r>
                  <w:proofErr w:type="spellStart"/>
                  <w:r w:rsidRPr="00085E5C">
                    <w:t>Малодорская</w:t>
                  </w:r>
                  <w:proofErr w:type="spellEnd"/>
                  <w:r w:rsidRPr="00085E5C">
                    <w:t xml:space="preserve"> и </w:t>
                  </w:r>
                  <w:proofErr w:type="spellStart"/>
                  <w:r w:rsidRPr="00085E5C">
                    <w:t>Березницкая</w:t>
                  </w:r>
                  <w:proofErr w:type="spellEnd"/>
                  <w:r w:rsidRPr="00085E5C">
                    <w:t>. На четырёх площадках работала 21 команда, а это 104 участника. Большой читательский праздник прошёл под девизом «От года окружающей среды к году культуры». Окружающая среда с её неизменными красотами и богатствами нуждается в бережном хозяине. Эту тему на форуме раскрывали через прочтение и анализ художес</w:t>
                  </w:r>
                  <w:r w:rsidR="00B21A28">
                    <w:t>т</w:t>
                  </w:r>
                  <w:r w:rsidRPr="00085E5C">
                    <w:t xml:space="preserve">венной литературы.     </w:t>
                  </w:r>
                </w:p>
                <w:p w:rsidR="00FB6B87" w:rsidRPr="00085E5C" w:rsidRDefault="00FB6B87" w:rsidP="00681710">
                  <w:pPr>
                    <w:ind w:firstLine="708"/>
                    <w:jc w:val="both"/>
                    <w:rPr>
                      <w:b/>
                      <w:bCs/>
                    </w:rPr>
                  </w:pPr>
                  <w:r w:rsidRPr="00085E5C">
                    <w:t xml:space="preserve">Два конкурсных мероприятия округа: </w:t>
                  </w:r>
                  <w:r w:rsidRPr="00085E5C">
                    <w:rPr>
                      <w:b/>
                      <w:bCs/>
                    </w:rPr>
                    <w:t xml:space="preserve">Ярмарка проектов, </w:t>
                  </w:r>
                  <w:r w:rsidRPr="00085E5C">
                    <w:t>которая в третий раз состоялась в округе</w:t>
                  </w:r>
                  <w:r w:rsidR="00B21A28">
                    <w:t>,</w:t>
                  </w:r>
                  <w:r w:rsidRPr="00085E5C">
                    <w:t xml:space="preserve"> и </w:t>
                  </w:r>
                  <w:r w:rsidRPr="00085E5C">
                    <w:rPr>
                      <w:b/>
                      <w:bCs/>
                    </w:rPr>
                    <w:t xml:space="preserve">Окружной читательский форум </w:t>
                  </w:r>
                  <w:r w:rsidRPr="00085E5C">
                    <w:t xml:space="preserve">получили статус районных и вошли в </w:t>
                  </w:r>
                  <w:r w:rsidRPr="00085E5C">
                    <w:rPr>
                      <w:b/>
                      <w:bCs/>
                    </w:rPr>
                    <w:t xml:space="preserve">Перечень </w:t>
                  </w:r>
                  <w:r w:rsidRPr="00085E5C">
                    <w:t xml:space="preserve">мероприятий, по которым учащиеся могут стать участниками районного праздника </w:t>
                  </w:r>
                  <w:r w:rsidRPr="00085E5C">
                    <w:rPr>
                      <w:b/>
                      <w:bCs/>
                    </w:rPr>
                    <w:t xml:space="preserve">«Юные дарования </w:t>
                  </w:r>
                  <w:proofErr w:type="spellStart"/>
                  <w:r w:rsidRPr="00085E5C">
                    <w:rPr>
                      <w:b/>
                      <w:bCs/>
                    </w:rPr>
                    <w:t>Устьи</w:t>
                  </w:r>
                  <w:proofErr w:type="spellEnd"/>
                  <w:r w:rsidRPr="00085E5C">
                    <w:rPr>
                      <w:b/>
                      <w:bCs/>
                    </w:rPr>
                    <w:t>».</w:t>
                  </w:r>
                </w:p>
              </w:txbxContent>
            </v:textbox>
          </v:shape>
        </w:pict>
      </w:r>
      <w:r w:rsidR="00FB6B87">
        <w:rPr>
          <w:b/>
          <w:bCs/>
          <w:i/>
          <w:iCs/>
        </w:rPr>
        <w:br w:type="page"/>
      </w:r>
    </w:p>
    <w:p w:rsidR="00FB6B87" w:rsidRPr="00085E5C" w:rsidRDefault="009F13B1" w:rsidP="00712183">
      <w:pPr>
        <w:rPr>
          <w:b/>
          <w:bCs/>
          <w:i/>
          <w:iCs/>
        </w:rPr>
      </w:pPr>
      <w:r w:rsidRPr="009F13B1">
        <w:rPr>
          <w:noProof/>
        </w:rPr>
        <w:pict>
          <v:shape id="_x0000_s1032" type="#_x0000_t202" style="position:absolute;margin-left:-50.55pt;margin-top:-29.7pt;width:523.5pt;height:787.35pt;z-index:251660800">
            <v:textbox style="mso-next-textbox:#_x0000_s1032">
              <w:txbxContent>
                <w:p w:rsidR="00FB6B87" w:rsidRDefault="00FB6B87" w:rsidP="00FA0DF8">
                  <w:pPr>
                    <w:pStyle w:val="a3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</w:p>
                <w:p w:rsidR="00FB6B87" w:rsidRDefault="009F13B1" w:rsidP="00FA0DF8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3B1">
                    <w:rPr>
                      <w:noProof/>
                    </w:rPr>
                    <w:pict>
                      <v:shape id="Рисунок 58" o:spid="_x0000_i1044" type="#_x0000_t75" alt="http://str-okrug.ucoz.ru/novosty13_14/Tvorch_otch/MI.jpg" style="width:238.6pt;height:178.35pt;visibility:visible" o:bordertopcolor="#376092" o:borderleftcolor="#376092" o:borderbottomcolor="#376092" o:borderrightcolor="#376092">
                        <v:imagedata r:id="rId13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  <w:r w:rsidR="00FB6B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9F13B1">
                    <w:rPr>
                      <w:b/>
                      <w:bCs/>
                      <w:noProof/>
                    </w:rPr>
                    <w:pict>
                      <v:shape id="Рисунок 61" o:spid="_x0000_i1046" type="#_x0000_t75" alt="http://str-okrug.ucoz.ru/novosty13_14/Tvorch_otch/P1020454EV.jpg" style="width:245.3pt;height:184.2pt;visibility:visible" o:bordertopcolor="#376092" o:borderleftcolor="#376092" o:borderbottomcolor="#376092" o:borderrightcolor="#376092">
                        <v:imagedata r:id="rId14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FB6B87" w:rsidRDefault="00FB6B87" w:rsidP="00FA0D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B6B87" w:rsidRPr="00FA0DF8" w:rsidRDefault="00FB6B87" w:rsidP="00FA0D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D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Творческий отчет </w:t>
                  </w:r>
                  <w:proofErr w:type="spellStart"/>
                  <w:r w:rsidRPr="00FA0D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Строевского</w:t>
                  </w:r>
                  <w:proofErr w:type="spellEnd"/>
                  <w:r w:rsidRPr="00FA0D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школьного округа</w:t>
                  </w:r>
                </w:p>
                <w:p w:rsidR="00FB6B87" w:rsidRDefault="00FB6B87" w:rsidP="00FA0DF8">
                  <w:pPr>
                    <w:tabs>
                      <w:tab w:val="left" w:pos="9000"/>
                    </w:tabs>
                    <w:jc w:val="both"/>
                    <w:rPr>
                      <w:shd w:val="clear" w:color="auto" w:fill="FFFFFF"/>
                    </w:rPr>
                  </w:pPr>
                  <w:r w:rsidRPr="00A7040D">
                    <w:rPr>
                      <w:shd w:val="clear" w:color="auto" w:fill="FFFFFF"/>
                    </w:rPr>
                    <w:t xml:space="preserve">В соответствии с планом работы по единой методической теме </w:t>
                  </w:r>
                  <w:proofErr w:type="spellStart"/>
                  <w:r>
                    <w:rPr>
                      <w:shd w:val="clear" w:color="auto" w:fill="FFFFFF"/>
                    </w:rPr>
                    <w:t>Устьянского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r w:rsidRPr="00A7040D">
                    <w:rPr>
                      <w:shd w:val="clear" w:color="auto" w:fill="FFFFFF"/>
                    </w:rPr>
                    <w:t xml:space="preserve">района </w:t>
                  </w:r>
                  <w:r w:rsidRPr="00C45F05">
                    <w:t>«Использование современных образовательных технологий в условиях перехода на новые образовательные стандарты»  на период 2011-2016</w:t>
                  </w:r>
                  <w:r>
                    <w:t xml:space="preserve"> </w:t>
                  </w:r>
                  <w:r w:rsidRPr="00C45F05">
                    <w:t>гг.</w:t>
                  </w:r>
                  <w:r>
                    <w:t xml:space="preserve"> </w:t>
                  </w:r>
                  <w:r w:rsidRPr="00A7040D">
                    <w:rPr>
                      <w:shd w:val="clear" w:color="auto" w:fill="FFFFFF"/>
                    </w:rPr>
                    <w:t xml:space="preserve"> </w:t>
                  </w:r>
                  <w:r w:rsidRPr="00B21A28">
                    <w:rPr>
                      <w:b/>
                      <w:shd w:val="clear" w:color="auto" w:fill="FFFFFF"/>
                    </w:rPr>
                    <w:t>24 января 2014 г</w:t>
                  </w:r>
                  <w:r>
                    <w:rPr>
                      <w:shd w:val="clear" w:color="auto" w:fill="FFFFFF"/>
                    </w:rPr>
                    <w:t>.</w:t>
                  </w:r>
                  <w:r w:rsidRPr="00A7040D">
                    <w:rPr>
                      <w:shd w:val="clear" w:color="auto" w:fill="FFFFFF"/>
                    </w:rPr>
                    <w:t xml:space="preserve"> на базе </w:t>
                  </w:r>
                  <w:proofErr w:type="spellStart"/>
                  <w:r w:rsidRPr="00A7040D">
                    <w:rPr>
                      <w:shd w:val="clear" w:color="auto" w:fill="FFFFFF"/>
                    </w:rPr>
                    <w:t>Устьянской</w:t>
                  </w:r>
                  <w:proofErr w:type="spellEnd"/>
                  <w:r w:rsidRPr="00A7040D">
                    <w:rPr>
                      <w:shd w:val="clear" w:color="auto" w:fill="FFFFFF"/>
                    </w:rPr>
                    <w:t xml:space="preserve"> средней школы прошел творческий отчет двух округов: </w:t>
                  </w:r>
                  <w:proofErr w:type="spellStart"/>
                  <w:r w:rsidRPr="00A7040D">
                    <w:rPr>
                      <w:shd w:val="clear" w:color="auto" w:fill="FFFFFF"/>
                    </w:rPr>
                    <w:t>Строевского</w:t>
                  </w:r>
                  <w:proofErr w:type="spellEnd"/>
                  <w:r w:rsidRPr="00A7040D">
                    <w:rPr>
                      <w:shd w:val="clear" w:color="auto" w:fill="FFFFFF"/>
                    </w:rPr>
                    <w:t xml:space="preserve"> и </w:t>
                  </w:r>
                  <w:proofErr w:type="spellStart"/>
                  <w:r w:rsidRPr="00A7040D">
                    <w:rPr>
                      <w:shd w:val="clear" w:color="auto" w:fill="FFFFFF"/>
                    </w:rPr>
                    <w:t>Устьянского</w:t>
                  </w:r>
                  <w:proofErr w:type="spellEnd"/>
                  <w:r w:rsidRPr="00A7040D">
                    <w:rPr>
                      <w:shd w:val="clear" w:color="auto" w:fill="FFFFFF"/>
                    </w:rPr>
                    <w:t xml:space="preserve">. </w:t>
                  </w:r>
                </w:p>
                <w:p w:rsidR="00FB6B87" w:rsidRDefault="00FB6B87" w:rsidP="00FA0DF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 визитной карточке </w:t>
                  </w:r>
                  <w:proofErr w:type="spellStart"/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Строевского</w:t>
                  </w:r>
                  <w:proofErr w:type="spellEnd"/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школьного округа в динамике были отражены </w:t>
                  </w:r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показатели методической работы округа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четыре года. 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 рамках отчета двух округов  </w:t>
                  </w:r>
                  <w:proofErr w:type="gramStart"/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показаны</w:t>
                  </w:r>
                  <w:proofErr w:type="gramEnd"/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5</w:t>
                  </w:r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открытых уроков и 5 внеклассных мероприятий.  От 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Строевского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округа открытые уроки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 внеклассные мероприятия, участниками которых стали ученики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Устьянской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школы, </w:t>
                  </w:r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показали: учитель МБОУ "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Строевская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СОШ" Волова Надежда Николаевна, учитель МБОУ "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Бестужевская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СОШ" 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Честнейшина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Мария Ивановна, </w:t>
                  </w:r>
                  <w:r w:rsidR="00B21A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педагоги </w:t>
                  </w:r>
                  <w:r w:rsidR="00B21A28"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МБОУ "</w:t>
                  </w:r>
                  <w:proofErr w:type="spellStart"/>
                  <w:r w:rsidR="00B21A28"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Строевская</w:t>
                  </w:r>
                  <w:proofErr w:type="spellEnd"/>
                  <w:r w:rsidR="00B21A28"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СОШ"</w:t>
                  </w:r>
                  <w:r w:rsidR="00B21A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Пушкина Елена Альбертовна</w:t>
                  </w:r>
                  <w:r w:rsidR="00B21A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Тропина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Ольга Андреевна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учитель МБОУ "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Едемская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ООШ" 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Мирошникова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Елена Владимировна.</w:t>
                  </w:r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B6B87" w:rsidRDefault="00FB6B87" w:rsidP="00FA0DF8">
                  <w:pPr>
                    <w:pStyle w:val="a3"/>
                    <w:jc w:val="both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рамках</w:t>
                  </w:r>
                  <w:r w:rsidRPr="00FA0DF8">
                    <w:rPr>
                      <w:noProof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творческого отчета руководители педагогических сообществ округа подготовили стендовые доклады: Волова Н.Н. о работе МО учителей русского языка и литературы».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Шанина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 о МО учителей математики и физики, Порошина Н.Н. о МО учителей истории и обществознания, Молчанова О.Н.о работе МО учителей естественно – научного цикла, Сергеева И.В. о работе творческой группы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WEB</w:t>
                  </w:r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A0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дизайн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сайтостроительство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Кузнецова М.П. о педагогической мастерской учителей начальных классов,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Пеньевская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И.И. о постоянно – действующем семинаре «Деятельность учителя в рамках введения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НОО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В стендовых докладах отражена организация и содержание методической работы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Строевском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ШО.</w:t>
                  </w:r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Одним из пунктов программы стоял творческий отчет каждого из округов. Для этого мероприятия методист </w:t>
                  </w:r>
                  <w:proofErr w:type="spellStart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Пеньевская</w:t>
                  </w:r>
                  <w:proofErr w:type="spellEnd"/>
                  <w:r w:rsidRPr="00A7040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И.И.подготовила и  провела интерактивный практикум «Учение с увлечением»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в котором продемонстрированы возможные приемы коммуникативного взаимодействия педагогов для решения практических методических задач.</w:t>
                  </w:r>
                  <w:r w:rsidRPr="00FA0DF8">
                    <w:rPr>
                      <w:noProof/>
                    </w:rPr>
                    <w:t xml:space="preserve"> </w:t>
                  </w:r>
                </w:p>
                <w:p w:rsidR="00FB6B87" w:rsidRDefault="00FB6B87" w:rsidP="00FA0DF8">
                  <w:pPr>
                    <w:pStyle w:val="a3"/>
                    <w:rPr>
                      <w:noProof/>
                    </w:rPr>
                  </w:pPr>
                </w:p>
                <w:p w:rsidR="00FB6B87" w:rsidRDefault="00FB6B87" w:rsidP="00FA0DF8">
                  <w:pPr>
                    <w:pStyle w:val="a3"/>
                  </w:pPr>
                  <w:r>
                    <w:rPr>
                      <w:noProof/>
                    </w:rPr>
                    <w:t xml:space="preserve">  </w:t>
                  </w:r>
                  <w:r w:rsidR="009F13B1" w:rsidRPr="009F13B1">
                    <w:rPr>
                      <w:noProof/>
                    </w:rPr>
                    <w:pict>
                      <v:shape id="Рисунок 37" o:spid="_x0000_i1048" type="#_x0000_t75" alt="http://str-okrug.ucoz.ru/novosty13_14/Tvorch_otch/Pr3.jpg" style="width:243.65pt;height:181.65pt;visibility:visible" o:bordertopcolor="#376092" o:borderleftcolor="#376092" o:borderbottomcolor="#376092" o:borderrightcolor="#376092">
                        <v:imagedata r:id="rId15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9F13B1" w:rsidRPr="009F13B1">
                    <w:rPr>
                      <w:noProof/>
                      <w:shd w:val="clear" w:color="auto" w:fill="FFFFFF"/>
                    </w:rPr>
                    <w:pict>
                      <v:shape id="Рисунок 55" o:spid="_x0000_i1050" type="#_x0000_t75" alt="http://str-okrug.ucoz.ru/novosty13_14/Tvorch_otch/Pr2.jpg" style="width:243.65pt;height:183.35pt;visibility:visible" o:bordertopcolor="#376092" o:borderleftcolor="#376092" o:borderbottomcolor="#376092" o:borderrightcolor="#376092">
                        <v:imagedata r:id="rId16" o:title=""/>
                        <w10:bordertop type="single" width="6"/>
                        <w10:borderleft type="single" width="6"/>
                        <w10:borderbottom type="single" width="6"/>
                        <w10:borderright type="single" width="6"/>
                      </v:shape>
                    </w:pict>
                  </w:r>
                </w:p>
                <w:p w:rsidR="00FB6B87" w:rsidRDefault="00FB6B87" w:rsidP="00FA0DF8"/>
                <w:p w:rsidR="00FB6B87" w:rsidRDefault="00FB6B87" w:rsidP="00FA0DF8"/>
              </w:txbxContent>
            </v:textbox>
          </v:shape>
        </w:pict>
      </w:r>
      <w:r w:rsidR="00FB6B87" w:rsidRPr="00FA0DF8">
        <w:t xml:space="preserve"> </w:t>
      </w:r>
    </w:p>
    <w:sectPr w:rsidR="00FB6B87" w:rsidRPr="00085E5C" w:rsidSect="00C25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183"/>
    <w:rsid w:val="00032722"/>
    <w:rsid w:val="00040858"/>
    <w:rsid w:val="00085E5C"/>
    <w:rsid w:val="00091F90"/>
    <w:rsid w:val="000D3E1B"/>
    <w:rsid w:val="00101432"/>
    <w:rsid w:val="00115A69"/>
    <w:rsid w:val="001524A0"/>
    <w:rsid w:val="00195954"/>
    <w:rsid w:val="001C34BC"/>
    <w:rsid w:val="001E34EB"/>
    <w:rsid w:val="001F366D"/>
    <w:rsid w:val="00244DF3"/>
    <w:rsid w:val="003674CD"/>
    <w:rsid w:val="003A0778"/>
    <w:rsid w:val="00462B8F"/>
    <w:rsid w:val="00593259"/>
    <w:rsid w:val="005D5D31"/>
    <w:rsid w:val="005D7E2C"/>
    <w:rsid w:val="00600F7E"/>
    <w:rsid w:val="00667439"/>
    <w:rsid w:val="00681710"/>
    <w:rsid w:val="006B1DE2"/>
    <w:rsid w:val="006C469F"/>
    <w:rsid w:val="00712183"/>
    <w:rsid w:val="00720863"/>
    <w:rsid w:val="007568CF"/>
    <w:rsid w:val="00792900"/>
    <w:rsid w:val="0079421B"/>
    <w:rsid w:val="007C10DC"/>
    <w:rsid w:val="007C2CF4"/>
    <w:rsid w:val="008F5529"/>
    <w:rsid w:val="00920A7B"/>
    <w:rsid w:val="00935E73"/>
    <w:rsid w:val="00950AAB"/>
    <w:rsid w:val="009F13B1"/>
    <w:rsid w:val="00A34DB7"/>
    <w:rsid w:val="00A7040D"/>
    <w:rsid w:val="00AB7694"/>
    <w:rsid w:val="00AC593F"/>
    <w:rsid w:val="00AD168E"/>
    <w:rsid w:val="00AF3F29"/>
    <w:rsid w:val="00B21A28"/>
    <w:rsid w:val="00B62394"/>
    <w:rsid w:val="00BA186A"/>
    <w:rsid w:val="00BC08AF"/>
    <w:rsid w:val="00C25F83"/>
    <w:rsid w:val="00C26795"/>
    <w:rsid w:val="00C45F05"/>
    <w:rsid w:val="00C50C8A"/>
    <w:rsid w:val="00CC39E6"/>
    <w:rsid w:val="00CD7C14"/>
    <w:rsid w:val="00D017ED"/>
    <w:rsid w:val="00D30F92"/>
    <w:rsid w:val="00DC3F9B"/>
    <w:rsid w:val="00EB6FB4"/>
    <w:rsid w:val="00EC3CCE"/>
    <w:rsid w:val="00F15BAA"/>
    <w:rsid w:val="00F21777"/>
    <w:rsid w:val="00F2442F"/>
    <w:rsid w:val="00F401BD"/>
    <w:rsid w:val="00F40D0B"/>
    <w:rsid w:val="00F53C2D"/>
    <w:rsid w:val="00F85DD8"/>
    <w:rsid w:val="00FA0DF8"/>
    <w:rsid w:val="00FA19D7"/>
    <w:rsid w:val="00FB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121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712183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712183"/>
  </w:style>
  <w:style w:type="paragraph" w:styleId="a4">
    <w:name w:val="Balloon Text"/>
    <w:basedOn w:val="a"/>
    <w:link w:val="a5"/>
    <w:uiPriority w:val="99"/>
    <w:semiHidden/>
    <w:rsid w:val="007121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218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D5D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085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63</Words>
  <Characters>492</Characters>
  <Application>Microsoft Office Word</Application>
  <DocSecurity>0</DocSecurity>
  <Lines>4</Lines>
  <Paragraphs>1</Paragraphs>
  <ScaleCrop>false</ScaleCrop>
  <Company>Управление образования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</cp:lastModifiedBy>
  <cp:revision>26</cp:revision>
  <dcterms:created xsi:type="dcterms:W3CDTF">2013-12-31T07:25:00Z</dcterms:created>
  <dcterms:modified xsi:type="dcterms:W3CDTF">2014-12-24T07:06:00Z</dcterms:modified>
</cp:coreProperties>
</file>